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附件：</w:t>
      </w:r>
    </w:p>
    <w:p>
      <w:pPr>
        <w:spacing w:line="360" w:lineRule="auto"/>
        <w:ind w:firstLine="640" w:firstLineChars="200"/>
        <w:jc w:val="center"/>
        <w:rPr>
          <w:rFonts w:hint="eastAsia" w:ascii="仿宋" w:hAnsi="仿宋" w:eastAsia="仿宋"/>
          <w:b/>
          <w:sz w:val="32"/>
          <w:szCs w:val="28"/>
          <w:lang w:eastAsia="zh-CN"/>
        </w:rPr>
      </w:pPr>
      <w:r>
        <w:rPr>
          <w:rFonts w:hint="eastAsia" w:ascii="仿宋" w:hAnsi="仿宋" w:eastAsia="仿宋"/>
          <w:b/>
          <w:sz w:val="32"/>
          <w:szCs w:val="28"/>
        </w:rPr>
        <w:t>2</w:t>
      </w:r>
      <w:r>
        <w:rPr>
          <w:rFonts w:ascii="仿宋" w:hAnsi="仿宋" w:eastAsia="仿宋"/>
          <w:b/>
          <w:sz w:val="32"/>
          <w:szCs w:val="28"/>
        </w:rPr>
        <w:t>02</w:t>
      </w:r>
      <w:r>
        <w:rPr>
          <w:rFonts w:hint="eastAsia" w:ascii="仿宋" w:hAnsi="仿宋" w:eastAsia="仿宋"/>
          <w:b/>
          <w:sz w:val="32"/>
          <w:szCs w:val="28"/>
        </w:rPr>
        <w:t>3年第十五届五省一市日化联合会议回执</w:t>
      </w:r>
      <w:r>
        <w:rPr>
          <w:rFonts w:hint="eastAsia" w:ascii="仿宋" w:hAnsi="仿宋" w:eastAsia="仿宋"/>
          <w:b/>
          <w:sz w:val="32"/>
          <w:szCs w:val="28"/>
          <w:lang w:eastAsia="zh-CN"/>
        </w:rPr>
        <w:t>（</w:t>
      </w:r>
      <w:r>
        <w:rPr>
          <w:rFonts w:hint="eastAsia" w:ascii="仿宋" w:hAnsi="仿宋" w:eastAsia="仿宋"/>
          <w:b/>
          <w:sz w:val="32"/>
          <w:szCs w:val="28"/>
          <w:lang w:val="en-US" w:eastAsia="zh-CN"/>
        </w:rPr>
        <w:t>广东省日化商会</w:t>
      </w:r>
      <w:r>
        <w:rPr>
          <w:rFonts w:hint="eastAsia" w:ascii="仿宋" w:hAnsi="仿宋" w:eastAsia="仿宋"/>
          <w:b/>
          <w:sz w:val="32"/>
          <w:szCs w:val="28"/>
          <w:lang w:eastAsia="zh-CN"/>
        </w:rPr>
        <w:t>）</w:t>
      </w:r>
    </w:p>
    <w:p>
      <w:pPr>
        <w:spacing w:line="240" w:lineRule="exact"/>
        <w:ind w:firstLine="640" w:firstLineChars="200"/>
        <w:jc w:val="center"/>
        <w:rPr>
          <w:rFonts w:ascii="仿宋" w:hAnsi="仿宋" w:eastAsia="仿宋"/>
          <w:b/>
          <w:sz w:val="32"/>
          <w:szCs w:val="28"/>
        </w:rPr>
      </w:pPr>
    </w:p>
    <w:tbl>
      <w:tblPr>
        <w:tblStyle w:val="7"/>
        <w:tblW w:w="15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2649"/>
        <w:gridCol w:w="1060"/>
        <w:gridCol w:w="935"/>
        <w:gridCol w:w="1373"/>
        <w:gridCol w:w="1756"/>
        <w:gridCol w:w="832"/>
        <w:gridCol w:w="832"/>
        <w:gridCol w:w="770"/>
        <w:gridCol w:w="771"/>
        <w:gridCol w:w="851"/>
        <w:gridCol w:w="867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78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单位名称</w:t>
            </w:r>
          </w:p>
        </w:tc>
        <w:tc>
          <w:tcPr>
            <w:tcW w:w="2649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税号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职务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电话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住宿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游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览宋城千古情</w:t>
            </w: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考察线路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4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4"/>
                <w:sz w:val="24"/>
                <w:szCs w:val="24"/>
              </w:rPr>
              <w:t>（二选一或不选）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4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6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单住</w:t>
            </w:r>
          </w:p>
        </w:tc>
        <w:tc>
          <w:tcPr>
            <w:tcW w:w="83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合住</w:t>
            </w:r>
          </w:p>
        </w:tc>
        <w:tc>
          <w:tcPr>
            <w:tcW w:w="77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是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线路A</w:t>
            </w:r>
          </w:p>
        </w:tc>
        <w:tc>
          <w:tcPr>
            <w:tcW w:w="8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线路B</w:t>
            </w: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78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49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78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49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75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832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83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78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49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75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832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83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8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49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380" w:type="dxa"/>
            <w:gridSpan w:val="13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备注</w:t>
            </w:r>
            <w:r>
              <w:rPr>
                <w:b/>
                <w:sz w:val="24"/>
              </w:rPr>
              <w:t>：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注</w:t>
      </w:r>
      <w:r>
        <w:rPr>
          <w:rFonts w:hint="eastAsia" w:ascii="仿宋" w:hAnsi="仿宋" w:eastAsia="仿宋"/>
          <w:sz w:val="28"/>
          <w:szCs w:val="28"/>
        </w:rPr>
        <w:t>：1、考察线</w:t>
      </w:r>
      <w:r>
        <w:rPr>
          <w:rFonts w:ascii="仿宋" w:hAnsi="仿宋" w:eastAsia="仿宋"/>
          <w:sz w:val="28"/>
          <w:szCs w:val="28"/>
        </w:rPr>
        <w:t>路</w:t>
      </w:r>
      <w:r>
        <w:rPr>
          <w:rFonts w:hint="eastAsia" w:ascii="仿宋" w:hAnsi="仿宋" w:eastAsia="仿宋"/>
          <w:sz w:val="28"/>
          <w:szCs w:val="28"/>
        </w:rPr>
        <w:t>A</w:t>
      </w:r>
      <w:r>
        <w:rPr>
          <w:rFonts w:ascii="仿宋" w:hAnsi="仿宋" w:eastAsia="仿宋"/>
          <w:sz w:val="28"/>
          <w:szCs w:val="28"/>
        </w:rPr>
        <w:t>：纳爱斯国际科创园；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2、考察线路B</w:t>
      </w:r>
      <w:r>
        <w:rPr>
          <w:rFonts w:ascii="仿宋" w:hAnsi="仿宋" w:eastAsia="仿宋"/>
          <w:sz w:val="28"/>
          <w:szCs w:val="28"/>
        </w:rPr>
        <w:t>：阿里巴巴西溪园区、菜鸟供应链；</w:t>
      </w:r>
    </w:p>
    <w:p>
      <w:pPr>
        <w:ind w:firstLine="56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、游览宋城千古情的代表请提供身份证号码（</w:t>
      </w:r>
      <w:r>
        <w:rPr>
          <w:rFonts w:ascii="仿宋" w:hAnsi="仿宋" w:eastAsia="仿宋"/>
          <w:sz w:val="28"/>
          <w:szCs w:val="28"/>
        </w:rPr>
        <w:t>填写于备注栏）</w:t>
      </w:r>
      <w:r>
        <w:rPr>
          <w:rFonts w:hint="eastAsia" w:ascii="仿宋" w:hAnsi="仿宋" w:eastAsia="仿宋"/>
          <w:sz w:val="28"/>
          <w:szCs w:val="28"/>
        </w:rPr>
        <w:t>，以便预定门票。</w:t>
      </w:r>
    </w:p>
    <w:sectPr>
      <w:headerReference r:id="rId3" w:type="default"/>
      <w:footerReference r:id="rId4" w:type="default"/>
      <w:pgSz w:w="16838" w:h="11906" w:orient="landscape"/>
      <w:pgMar w:top="1418" w:right="1440" w:bottom="1418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4ODk3ZTQyM2Y2NGRmZjRjYTZiZmYyMjZiOGQxZTEifQ=="/>
  </w:docVars>
  <w:rsids>
    <w:rsidRoot w:val="002F7013"/>
    <w:rsid w:val="00030D90"/>
    <w:rsid w:val="000A401E"/>
    <w:rsid w:val="000B07B7"/>
    <w:rsid w:val="000C2861"/>
    <w:rsid w:val="000C302F"/>
    <w:rsid w:val="00115E89"/>
    <w:rsid w:val="0020151F"/>
    <w:rsid w:val="002F7013"/>
    <w:rsid w:val="003075D3"/>
    <w:rsid w:val="00345BC7"/>
    <w:rsid w:val="00367F29"/>
    <w:rsid w:val="0039450E"/>
    <w:rsid w:val="003F1850"/>
    <w:rsid w:val="00437D64"/>
    <w:rsid w:val="00447339"/>
    <w:rsid w:val="005B0889"/>
    <w:rsid w:val="005D21FB"/>
    <w:rsid w:val="005F3483"/>
    <w:rsid w:val="0064427A"/>
    <w:rsid w:val="00644CCD"/>
    <w:rsid w:val="006D7792"/>
    <w:rsid w:val="00712832"/>
    <w:rsid w:val="00751A9A"/>
    <w:rsid w:val="00770767"/>
    <w:rsid w:val="007726A1"/>
    <w:rsid w:val="007B06DA"/>
    <w:rsid w:val="00847FE7"/>
    <w:rsid w:val="00863EEB"/>
    <w:rsid w:val="008767EB"/>
    <w:rsid w:val="009A5B7A"/>
    <w:rsid w:val="009C100D"/>
    <w:rsid w:val="00A23CED"/>
    <w:rsid w:val="00A37B74"/>
    <w:rsid w:val="00A676E7"/>
    <w:rsid w:val="00AA5C7A"/>
    <w:rsid w:val="00AE55C0"/>
    <w:rsid w:val="00AF7CDB"/>
    <w:rsid w:val="00B35DF1"/>
    <w:rsid w:val="00B65F1E"/>
    <w:rsid w:val="00B71082"/>
    <w:rsid w:val="00B92118"/>
    <w:rsid w:val="00C06703"/>
    <w:rsid w:val="00C2786A"/>
    <w:rsid w:val="00C5059D"/>
    <w:rsid w:val="00C561E8"/>
    <w:rsid w:val="00CB1369"/>
    <w:rsid w:val="00CE0315"/>
    <w:rsid w:val="00CE28F8"/>
    <w:rsid w:val="00D12610"/>
    <w:rsid w:val="00D2064B"/>
    <w:rsid w:val="00DB009F"/>
    <w:rsid w:val="00DE617C"/>
    <w:rsid w:val="00F655BC"/>
    <w:rsid w:val="6016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semiHidden/>
    <w:qFormat/>
    <w:uiPriority w:val="0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仿宋" w:hAnsi="仿宋" w:eastAsia="仿宋" w:cs="仿宋"/>
      <w:snapToGrid w:val="0"/>
      <w:color w:val="000000"/>
      <w:kern w:val="0"/>
      <w:sz w:val="24"/>
      <w:szCs w:val="24"/>
      <w:lang w:eastAsia="en-US"/>
    </w:rPr>
  </w:style>
  <w:style w:type="paragraph" w:styleId="3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sz w:val="18"/>
      <w:szCs w:val="18"/>
    </w:rPr>
  </w:style>
  <w:style w:type="table" w:customStyle="1" w:styleId="14">
    <w:name w:val="Table Normal"/>
    <w:semiHidden/>
    <w:unhideWhenUsed/>
    <w:qFormat/>
    <w:uiPriority w:val="0"/>
    <w:rPr>
      <w:rFonts w:ascii="Arial" w:hAnsi="Arial" w:cs="Arial" w:eastAsiaTheme="minorEastAsia"/>
      <w:snapToGrid w:val="0"/>
      <w:color w:val="000000"/>
      <w:sz w:val="21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正文文本 Char"/>
    <w:basedOn w:val="8"/>
    <w:link w:val="2"/>
    <w:semiHidden/>
    <w:uiPriority w:val="0"/>
    <w:rPr>
      <w:rFonts w:ascii="仿宋" w:hAnsi="仿宋" w:eastAsia="仿宋" w:cs="仿宋"/>
      <w:snapToGrid w:val="0"/>
      <w:color w:val="000000"/>
      <w:sz w:val="24"/>
      <w:szCs w:val="24"/>
      <w:lang w:eastAsia="en-US"/>
    </w:rPr>
  </w:style>
  <w:style w:type="character" w:customStyle="1" w:styleId="16">
    <w:name w:val="日期 Char"/>
    <w:basedOn w:val="8"/>
    <w:link w:val="3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81A12-DB4E-4330-9EFE-820E1C6CC2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208</Characters>
  <Lines>1</Lines>
  <Paragraphs>1</Paragraphs>
  <TotalTime>1</TotalTime>
  <ScaleCrop>false</ScaleCrop>
  <LinksUpToDate>false</LinksUpToDate>
  <CharactersWithSpaces>243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2023-10-10T01:21:00Z</dcterms:created>
  <dc:creator>msi</dc:creator>
  <cp:lastModifiedBy>广东省日化商会</cp:lastModifiedBy>
  <cp:lastPrinted>2023-08-23T07:31:00Z</cp:lastPrinted>
  <dcterms:modified xsi:type="dcterms:W3CDTF">2023-10-18T02:15:49Z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3CEA635B5F4247A8B84BEB77179E1CEA_12</vt:lpwstr>
  </property>
</Properties>
</file>